
<file path=[Content_Types].xml><?xml version="1.0" encoding="utf-8"?>
<Types xmlns="http://schemas.openxmlformats.org/package/2006/content-types">
  <Default Extension="json" ContentType="application/vnd.baytech.document-metadata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.baytech.com.au/ooxml/rels/document-metadata" Target="baytech/document-metadata.json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CD7EE" w14:textId="77777777" w:rsidR="003F4A5F" w:rsidRPr="00C43401" w:rsidRDefault="00C12FBE" w:rsidP="0016620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43401">
        <w:rPr>
          <w:rFonts w:ascii="Arial" w:hAnsi="Arial" w:cs="Arial"/>
          <w:sz w:val="22"/>
          <w:szCs w:val="22"/>
        </w:rPr>
        <w:t>TAFE Queensland</w:t>
      </w:r>
      <w:r>
        <w:rPr>
          <w:rFonts w:ascii="Arial" w:hAnsi="Arial" w:cs="Arial"/>
          <w:sz w:val="22"/>
          <w:szCs w:val="22"/>
        </w:rPr>
        <w:t xml:space="preserve"> (TAFEQ)</w:t>
      </w:r>
      <w:r w:rsidRPr="00C43401">
        <w:rPr>
          <w:rFonts w:ascii="Arial" w:hAnsi="Arial" w:cs="Arial"/>
          <w:sz w:val="22"/>
          <w:szCs w:val="22"/>
        </w:rPr>
        <w:t xml:space="preserve"> </w:t>
      </w:r>
      <w:r w:rsidRPr="00FD17AD">
        <w:rPr>
          <w:rFonts w:ascii="Arial" w:hAnsi="Arial" w:cs="Arial"/>
          <w:sz w:val="22"/>
          <w:szCs w:val="22"/>
        </w:rPr>
        <w:t xml:space="preserve">is a statutory body established under the </w:t>
      </w:r>
      <w:r w:rsidRPr="00FD17AD">
        <w:rPr>
          <w:rFonts w:ascii="Arial" w:hAnsi="Arial" w:cs="Arial"/>
          <w:i/>
          <w:sz w:val="22"/>
          <w:szCs w:val="22"/>
        </w:rPr>
        <w:t>TAFE</w:t>
      </w:r>
      <w:r w:rsidR="006604FA">
        <w:rPr>
          <w:rFonts w:ascii="Arial" w:hAnsi="Arial" w:cs="Arial"/>
          <w:i/>
          <w:sz w:val="22"/>
          <w:szCs w:val="22"/>
        </w:rPr>
        <w:t> </w:t>
      </w:r>
      <w:r w:rsidRPr="00FD17AD">
        <w:rPr>
          <w:rFonts w:ascii="Arial" w:hAnsi="Arial" w:cs="Arial"/>
          <w:i/>
          <w:sz w:val="22"/>
          <w:szCs w:val="22"/>
        </w:rPr>
        <w:t>Queensland</w:t>
      </w:r>
      <w:r w:rsidR="006604FA">
        <w:rPr>
          <w:rFonts w:ascii="Arial" w:hAnsi="Arial" w:cs="Arial"/>
          <w:i/>
          <w:sz w:val="22"/>
          <w:szCs w:val="22"/>
        </w:rPr>
        <w:t> </w:t>
      </w:r>
      <w:r w:rsidRPr="00FD17AD">
        <w:rPr>
          <w:rFonts w:ascii="Arial" w:hAnsi="Arial" w:cs="Arial"/>
          <w:i/>
          <w:sz w:val="22"/>
          <w:szCs w:val="22"/>
        </w:rPr>
        <w:t xml:space="preserve">Act 2013 </w:t>
      </w:r>
      <w:r w:rsidRPr="00FD17AD">
        <w:rPr>
          <w:rFonts w:ascii="Arial" w:hAnsi="Arial" w:cs="Arial"/>
          <w:sz w:val="22"/>
          <w:szCs w:val="22"/>
        </w:rPr>
        <w:t xml:space="preserve">and </w:t>
      </w:r>
      <w:r w:rsidRPr="00C43401">
        <w:rPr>
          <w:rFonts w:ascii="Arial" w:hAnsi="Arial" w:cs="Arial"/>
          <w:sz w:val="22"/>
          <w:szCs w:val="22"/>
        </w:rPr>
        <w:t>acquired Aviation Australia Pty. Ltd (A</w:t>
      </w:r>
      <w:r>
        <w:rPr>
          <w:rFonts w:ascii="Arial" w:hAnsi="Arial" w:cs="Arial"/>
          <w:sz w:val="22"/>
          <w:szCs w:val="22"/>
        </w:rPr>
        <w:t xml:space="preserve">viation </w:t>
      </w:r>
      <w:r w:rsidRPr="00C4340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ustralia</w:t>
      </w:r>
      <w:r w:rsidRPr="00C43401">
        <w:rPr>
          <w:rFonts w:ascii="Arial" w:hAnsi="Arial" w:cs="Arial"/>
          <w:sz w:val="22"/>
          <w:szCs w:val="22"/>
        </w:rPr>
        <w:t xml:space="preserve">) on 1 October 2017. </w:t>
      </w:r>
    </w:p>
    <w:p w14:paraId="068CD7EF" w14:textId="77777777" w:rsidR="00113389" w:rsidRPr="00113389" w:rsidRDefault="00C12FBE" w:rsidP="0016620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13389">
        <w:rPr>
          <w:rFonts w:ascii="Arial" w:hAnsi="Arial" w:cs="Arial"/>
          <w:sz w:val="22"/>
          <w:szCs w:val="22"/>
        </w:rPr>
        <w:t>Article 48(a) of the Constitution of A</w:t>
      </w:r>
      <w:r w:rsidR="001301C1">
        <w:rPr>
          <w:rFonts w:ascii="Arial" w:hAnsi="Arial" w:cs="Arial"/>
          <w:sz w:val="22"/>
          <w:szCs w:val="22"/>
        </w:rPr>
        <w:t xml:space="preserve">viation </w:t>
      </w:r>
      <w:r w:rsidRPr="00113389">
        <w:rPr>
          <w:rFonts w:ascii="Arial" w:hAnsi="Arial" w:cs="Arial"/>
          <w:sz w:val="22"/>
          <w:szCs w:val="22"/>
        </w:rPr>
        <w:t>A</w:t>
      </w:r>
      <w:r w:rsidR="001301C1">
        <w:rPr>
          <w:rFonts w:ascii="Arial" w:hAnsi="Arial" w:cs="Arial"/>
          <w:sz w:val="22"/>
          <w:szCs w:val="22"/>
        </w:rPr>
        <w:t>ustralia</w:t>
      </w:r>
      <w:r w:rsidRPr="00113389">
        <w:rPr>
          <w:rFonts w:ascii="Arial" w:hAnsi="Arial" w:cs="Arial"/>
          <w:sz w:val="22"/>
          <w:szCs w:val="22"/>
        </w:rPr>
        <w:t xml:space="preserve"> (the Constitution) provides that the number of Directors must not be less than three nor more than seven, but the number so determined by the shareholders at a particular time must not be less than the number of Directors when the determination takes effect. </w:t>
      </w:r>
    </w:p>
    <w:p w14:paraId="068CD7F0" w14:textId="77777777" w:rsidR="00113389" w:rsidRPr="00113389" w:rsidRDefault="00C12FBE" w:rsidP="0016620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13389">
        <w:rPr>
          <w:rFonts w:ascii="Arial" w:hAnsi="Arial" w:cs="Arial"/>
          <w:sz w:val="22"/>
          <w:szCs w:val="22"/>
        </w:rPr>
        <w:t xml:space="preserve">Subject to the above, under Article 48(b) of the Constitution, TAFEQ as the sole shareholder of the Company, may by ordinary resolution appoint any person as a Director. </w:t>
      </w:r>
    </w:p>
    <w:p w14:paraId="068CD7F1" w14:textId="77777777" w:rsidR="003F4A5F" w:rsidRDefault="00C12FBE" w:rsidP="0016620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1749A">
        <w:rPr>
          <w:rFonts w:ascii="Arial" w:hAnsi="Arial" w:cs="Arial"/>
          <w:sz w:val="22"/>
          <w:szCs w:val="22"/>
        </w:rPr>
        <w:t xml:space="preserve">Under </w:t>
      </w:r>
      <w:r w:rsidR="000A4275">
        <w:rPr>
          <w:rFonts w:ascii="Arial" w:hAnsi="Arial" w:cs="Arial"/>
          <w:sz w:val="22"/>
          <w:szCs w:val="22"/>
        </w:rPr>
        <w:t>Article 63(a)</w:t>
      </w:r>
      <w:r w:rsidRPr="0051749A">
        <w:rPr>
          <w:rFonts w:ascii="Arial" w:hAnsi="Arial" w:cs="Arial"/>
          <w:sz w:val="22"/>
          <w:szCs w:val="22"/>
        </w:rPr>
        <w:t xml:space="preserve"> of the Constitution, the</w:t>
      </w:r>
      <w:r>
        <w:rPr>
          <w:rFonts w:ascii="Arial" w:hAnsi="Arial" w:cs="Arial"/>
          <w:sz w:val="22"/>
          <w:szCs w:val="22"/>
        </w:rPr>
        <w:t xml:space="preserve"> Minister for Employment and Small Business and </w:t>
      </w:r>
      <w:r w:rsidRPr="0051749A">
        <w:rPr>
          <w:rFonts w:ascii="Arial" w:hAnsi="Arial" w:cs="Arial"/>
          <w:sz w:val="22"/>
          <w:szCs w:val="22"/>
        </w:rPr>
        <w:t xml:space="preserve">Minister for Training and Skills Development </w:t>
      </w:r>
      <w:r>
        <w:rPr>
          <w:rFonts w:ascii="Arial" w:hAnsi="Arial" w:cs="Arial"/>
          <w:sz w:val="22"/>
          <w:szCs w:val="22"/>
        </w:rPr>
        <w:t>has</w:t>
      </w:r>
      <w:r w:rsidRPr="0051749A">
        <w:rPr>
          <w:rFonts w:ascii="Arial" w:hAnsi="Arial" w:cs="Arial"/>
          <w:sz w:val="22"/>
          <w:szCs w:val="22"/>
        </w:rPr>
        <w:t xml:space="preserve"> the responsibility for appointing the Chair and determining the period for which such person is to hold office.</w:t>
      </w:r>
    </w:p>
    <w:p w14:paraId="068CD7F2" w14:textId="0DB6E5CB" w:rsidR="003F4A5F" w:rsidRPr="00F1277B" w:rsidRDefault="00C12FBE" w:rsidP="0016620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noted</w:t>
      </w:r>
      <w:r w:rsidRPr="00F127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</w:t>
      </w:r>
      <w:r w:rsidR="000A4275">
        <w:rPr>
          <w:rFonts w:ascii="Arial" w:hAnsi="Arial" w:cs="Arial"/>
          <w:sz w:val="22"/>
          <w:szCs w:val="22"/>
        </w:rPr>
        <w:t>TAFE</w:t>
      </w:r>
      <w:r w:rsidR="0038182A">
        <w:rPr>
          <w:rFonts w:ascii="Arial" w:hAnsi="Arial" w:cs="Arial"/>
          <w:sz w:val="22"/>
          <w:szCs w:val="22"/>
        </w:rPr>
        <w:t xml:space="preserve"> </w:t>
      </w:r>
      <w:r w:rsidR="000A4275">
        <w:rPr>
          <w:rFonts w:ascii="Arial" w:hAnsi="Arial" w:cs="Arial"/>
          <w:sz w:val="22"/>
          <w:szCs w:val="22"/>
        </w:rPr>
        <w:t>Q</w:t>
      </w:r>
      <w:r w:rsidR="0038182A">
        <w:rPr>
          <w:rFonts w:ascii="Arial" w:hAnsi="Arial" w:cs="Arial"/>
          <w:sz w:val="22"/>
          <w:szCs w:val="22"/>
        </w:rPr>
        <w:t>ueensland</w:t>
      </w:r>
      <w:r w:rsidR="000A4275">
        <w:rPr>
          <w:rFonts w:ascii="Arial" w:hAnsi="Arial" w:cs="Arial"/>
          <w:sz w:val="22"/>
          <w:szCs w:val="22"/>
        </w:rPr>
        <w:t xml:space="preserve"> Board</w:t>
      </w:r>
      <w:r>
        <w:rPr>
          <w:rFonts w:ascii="Arial" w:hAnsi="Arial" w:cs="Arial"/>
          <w:sz w:val="22"/>
          <w:szCs w:val="22"/>
        </w:rPr>
        <w:t>’s</w:t>
      </w:r>
      <w:r w:rsidRPr="00F1277B">
        <w:rPr>
          <w:rFonts w:ascii="Arial" w:hAnsi="Arial" w:cs="Arial"/>
          <w:sz w:val="22"/>
          <w:szCs w:val="22"/>
        </w:rPr>
        <w:t xml:space="preserve"> intention to appoint </w:t>
      </w:r>
      <w:r w:rsidR="000A4275">
        <w:rPr>
          <w:rFonts w:ascii="Arial" w:hAnsi="Arial" w:cs="Arial"/>
          <w:sz w:val="22"/>
          <w:szCs w:val="22"/>
        </w:rPr>
        <w:t xml:space="preserve">Mr Karam Chand, Mr Christopher Edwards, Ms Sara Hales, and Mr Rickie Heaton as </w:t>
      </w:r>
      <w:r w:rsidRPr="00F1277B">
        <w:rPr>
          <w:rFonts w:ascii="Arial" w:hAnsi="Arial" w:cs="Arial"/>
          <w:sz w:val="22"/>
          <w:szCs w:val="22"/>
        </w:rPr>
        <w:t>Director</w:t>
      </w:r>
      <w:r>
        <w:rPr>
          <w:rFonts w:ascii="Arial" w:hAnsi="Arial" w:cs="Arial"/>
          <w:sz w:val="22"/>
          <w:szCs w:val="22"/>
        </w:rPr>
        <w:t>s</w:t>
      </w:r>
      <w:r w:rsidRPr="00F1277B">
        <w:rPr>
          <w:rFonts w:ascii="Arial" w:hAnsi="Arial" w:cs="Arial"/>
          <w:sz w:val="22"/>
          <w:szCs w:val="22"/>
        </w:rPr>
        <w:t xml:space="preserve"> of</w:t>
      </w:r>
      <w:r w:rsidR="001301C1">
        <w:rPr>
          <w:rFonts w:ascii="Arial" w:hAnsi="Arial" w:cs="Arial"/>
          <w:sz w:val="22"/>
          <w:szCs w:val="22"/>
        </w:rPr>
        <w:t xml:space="preserve"> the</w:t>
      </w:r>
      <w:r w:rsidRPr="00F1277B">
        <w:rPr>
          <w:rFonts w:ascii="Arial" w:hAnsi="Arial" w:cs="Arial"/>
          <w:sz w:val="22"/>
          <w:szCs w:val="22"/>
        </w:rPr>
        <w:t xml:space="preserve"> Aviation</w:t>
      </w:r>
      <w:r w:rsidR="000A4275">
        <w:rPr>
          <w:rFonts w:ascii="Arial" w:hAnsi="Arial" w:cs="Arial"/>
          <w:sz w:val="22"/>
          <w:szCs w:val="22"/>
        </w:rPr>
        <w:t> </w:t>
      </w:r>
      <w:r w:rsidRPr="00F1277B">
        <w:rPr>
          <w:rFonts w:ascii="Arial" w:hAnsi="Arial" w:cs="Arial"/>
          <w:sz w:val="22"/>
          <w:szCs w:val="22"/>
        </w:rPr>
        <w:t xml:space="preserve">Australia </w:t>
      </w:r>
      <w:r w:rsidR="000A4275">
        <w:rPr>
          <w:rFonts w:ascii="Arial" w:hAnsi="Arial" w:cs="Arial"/>
          <w:sz w:val="22"/>
          <w:szCs w:val="22"/>
        </w:rPr>
        <w:t xml:space="preserve">Board </w:t>
      </w:r>
      <w:r w:rsidRPr="001A2932">
        <w:rPr>
          <w:rFonts w:ascii="Arial" w:hAnsi="Arial" w:cs="Arial"/>
          <w:sz w:val="22"/>
          <w:szCs w:val="22"/>
        </w:rPr>
        <w:t xml:space="preserve">for a term </w:t>
      </w:r>
      <w:r>
        <w:rPr>
          <w:rFonts w:ascii="Arial" w:hAnsi="Arial" w:cs="Arial"/>
          <w:sz w:val="22"/>
          <w:szCs w:val="22"/>
        </w:rPr>
        <w:t xml:space="preserve">of four years </w:t>
      </w:r>
      <w:r w:rsidRPr="001A2932">
        <w:rPr>
          <w:rFonts w:ascii="Arial" w:hAnsi="Arial" w:cs="Arial"/>
          <w:sz w:val="22"/>
          <w:szCs w:val="22"/>
        </w:rPr>
        <w:t xml:space="preserve">commencing from the date of </w:t>
      </w:r>
      <w:r w:rsidR="000A4275">
        <w:rPr>
          <w:rFonts w:ascii="Arial" w:hAnsi="Arial" w:cs="Arial"/>
          <w:sz w:val="22"/>
          <w:szCs w:val="22"/>
        </w:rPr>
        <w:t>TAFEQ</w:t>
      </w:r>
      <w:r w:rsidR="006604FA">
        <w:rPr>
          <w:rFonts w:ascii="Arial" w:hAnsi="Arial" w:cs="Arial"/>
          <w:sz w:val="22"/>
          <w:szCs w:val="22"/>
        </w:rPr>
        <w:t> </w:t>
      </w:r>
      <w:r w:rsidR="000A4275">
        <w:rPr>
          <w:rFonts w:ascii="Arial" w:hAnsi="Arial" w:cs="Arial"/>
          <w:sz w:val="22"/>
          <w:szCs w:val="22"/>
        </w:rPr>
        <w:t xml:space="preserve">Board </w:t>
      </w:r>
      <w:r w:rsidRPr="001A2932">
        <w:rPr>
          <w:rFonts w:ascii="Arial" w:hAnsi="Arial" w:cs="Arial"/>
          <w:sz w:val="22"/>
          <w:szCs w:val="22"/>
        </w:rPr>
        <w:t>appointment</w:t>
      </w:r>
      <w:r>
        <w:rPr>
          <w:rFonts w:ascii="Arial" w:hAnsi="Arial" w:cs="Arial"/>
          <w:sz w:val="22"/>
          <w:szCs w:val="22"/>
        </w:rPr>
        <w:t>.</w:t>
      </w:r>
    </w:p>
    <w:p w14:paraId="068CD7F3" w14:textId="3C9A5551" w:rsidR="003F4A5F" w:rsidRPr="00C07656" w:rsidRDefault="00C12FBE" w:rsidP="0016620D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  <w:r w:rsidR="0038182A">
        <w:rPr>
          <w:rFonts w:ascii="Arial" w:hAnsi="Arial" w:cs="Arial"/>
          <w:iCs/>
          <w:sz w:val="22"/>
          <w:szCs w:val="22"/>
        </w:rPr>
        <w:t>:</w:t>
      </w:r>
    </w:p>
    <w:p w14:paraId="068CD7F4" w14:textId="07C7E397" w:rsidR="003F4A5F" w:rsidRPr="00937A4A" w:rsidRDefault="00C12FBE" w:rsidP="003F4A5F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Nil.</w:t>
      </w:r>
    </w:p>
    <w:sectPr w:rsidR="003F4A5F" w:rsidRPr="00937A4A" w:rsidSect="0038182A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287AE" w14:textId="77777777" w:rsidR="000C35ED" w:rsidRDefault="000C35ED">
      <w:r>
        <w:separator/>
      </w:r>
    </w:p>
  </w:endnote>
  <w:endnote w:type="continuationSeparator" w:id="0">
    <w:p w14:paraId="6D825290" w14:textId="77777777" w:rsidR="000C35ED" w:rsidRDefault="000C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B1156" w14:textId="77777777" w:rsidR="000C35ED" w:rsidRDefault="000C35ED">
      <w:r>
        <w:separator/>
      </w:r>
    </w:p>
  </w:footnote>
  <w:footnote w:type="continuationSeparator" w:id="0">
    <w:p w14:paraId="69EE8B98" w14:textId="77777777" w:rsidR="000C35ED" w:rsidRDefault="000C3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CD7F5" w14:textId="77777777" w:rsidR="00950178" w:rsidRPr="00D75134" w:rsidRDefault="00C12FBE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068CD7F6" w14:textId="77777777" w:rsidR="00950178" w:rsidRPr="00D75134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068CD7F7" w14:textId="77777777" w:rsidR="00950178" w:rsidRPr="001E209B" w:rsidRDefault="00C12FBE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68459A">
      <w:rPr>
        <w:rFonts w:ascii="Arial" w:hAnsi="Arial" w:cs="Arial"/>
        <w:b/>
        <w:sz w:val="22"/>
        <w:szCs w:val="22"/>
      </w:rPr>
      <w:t>November</w:t>
    </w:r>
    <w:r w:rsidR="0090752D">
      <w:rPr>
        <w:rFonts w:ascii="Arial" w:hAnsi="Arial" w:cs="Arial"/>
        <w:b/>
        <w:sz w:val="22"/>
        <w:szCs w:val="22"/>
      </w:rPr>
      <w:t xml:space="preserve"> 2022</w:t>
    </w:r>
  </w:p>
  <w:p w14:paraId="068CD7F8" w14:textId="77777777" w:rsidR="00950178" w:rsidRDefault="00C12FBE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Appointment of </w:t>
    </w:r>
    <w:r w:rsidR="003F4A5F">
      <w:rPr>
        <w:rFonts w:ascii="Arial" w:hAnsi="Arial" w:cs="Arial"/>
        <w:b/>
        <w:sz w:val="22"/>
        <w:szCs w:val="22"/>
        <w:u w:val="single"/>
      </w:rPr>
      <w:t>Directors of</w:t>
    </w:r>
    <w:r>
      <w:rPr>
        <w:rFonts w:ascii="Arial" w:hAnsi="Arial" w:cs="Arial"/>
        <w:b/>
        <w:sz w:val="22"/>
        <w:szCs w:val="22"/>
        <w:u w:val="single"/>
      </w:rPr>
      <w:t xml:space="preserve"> the </w:t>
    </w:r>
    <w:r w:rsidR="003F4A5F">
      <w:rPr>
        <w:rFonts w:ascii="Arial" w:hAnsi="Arial" w:cs="Arial"/>
        <w:b/>
        <w:sz w:val="22"/>
        <w:szCs w:val="22"/>
        <w:u w:val="single"/>
      </w:rPr>
      <w:t xml:space="preserve">Aviation Australia </w:t>
    </w:r>
    <w:r>
      <w:rPr>
        <w:rFonts w:ascii="Arial" w:hAnsi="Arial" w:cs="Arial"/>
        <w:b/>
        <w:sz w:val="22"/>
        <w:szCs w:val="22"/>
        <w:u w:val="single"/>
      </w:rPr>
      <w:t>Board</w:t>
    </w:r>
  </w:p>
  <w:p w14:paraId="068CD7F9" w14:textId="77777777" w:rsidR="00950178" w:rsidRDefault="00C12FBE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791A9C">
      <w:rPr>
        <w:rFonts w:ascii="Arial" w:hAnsi="Arial" w:cs="Arial"/>
        <w:b/>
        <w:sz w:val="22"/>
        <w:szCs w:val="22"/>
        <w:u w:val="single"/>
      </w:rPr>
      <w:t xml:space="preserve"> for </w:t>
    </w:r>
    <w:r w:rsidR="004913D9">
      <w:rPr>
        <w:rFonts w:ascii="Arial" w:hAnsi="Arial" w:cs="Arial"/>
        <w:b/>
        <w:sz w:val="22"/>
        <w:szCs w:val="22"/>
        <w:u w:val="single"/>
      </w:rPr>
      <w:t>Employment and Small Business and Minister for Training and Skills Development</w:t>
    </w:r>
  </w:p>
  <w:p w14:paraId="068CD7FA" w14:textId="77777777" w:rsidR="00950178" w:rsidRDefault="00950178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46298"/>
    <w:multiLevelType w:val="hybridMultilevel"/>
    <w:tmpl w:val="375C101C"/>
    <w:lvl w:ilvl="0" w:tplc="4F68DA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B1C9A5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260B6B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4852A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2462AB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82238D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5EE34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EC8F0B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AAE024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BD0E4D"/>
    <w:multiLevelType w:val="hybridMultilevel"/>
    <w:tmpl w:val="B17A38C6"/>
    <w:lvl w:ilvl="0" w:tplc="622484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D5628B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562C36" w:tentative="1">
      <w:start w:val="1"/>
      <w:numFmt w:val="lowerRoman"/>
      <w:lvlText w:val="%3."/>
      <w:lvlJc w:val="right"/>
      <w:pPr>
        <w:ind w:left="2160" w:hanging="180"/>
      </w:pPr>
    </w:lvl>
    <w:lvl w:ilvl="3" w:tplc="72745FF0" w:tentative="1">
      <w:start w:val="1"/>
      <w:numFmt w:val="decimal"/>
      <w:lvlText w:val="%4."/>
      <w:lvlJc w:val="left"/>
      <w:pPr>
        <w:ind w:left="2880" w:hanging="360"/>
      </w:pPr>
    </w:lvl>
    <w:lvl w:ilvl="4" w:tplc="E35614E2" w:tentative="1">
      <w:start w:val="1"/>
      <w:numFmt w:val="lowerLetter"/>
      <w:lvlText w:val="%5."/>
      <w:lvlJc w:val="left"/>
      <w:pPr>
        <w:ind w:left="3600" w:hanging="360"/>
      </w:pPr>
    </w:lvl>
    <w:lvl w:ilvl="5" w:tplc="69B0E7D4" w:tentative="1">
      <w:start w:val="1"/>
      <w:numFmt w:val="lowerRoman"/>
      <w:lvlText w:val="%6."/>
      <w:lvlJc w:val="right"/>
      <w:pPr>
        <w:ind w:left="4320" w:hanging="180"/>
      </w:pPr>
    </w:lvl>
    <w:lvl w:ilvl="6" w:tplc="72547FB0" w:tentative="1">
      <w:start w:val="1"/>
      <w:numFmt w:val="decimal"/>
      <w:lvlText w:val="%7."/>
      <w:lvlJc w:val="left"/>
      <w:pPr>
        <w:ind w:left="5040" w:hanging="360"/>
      </w:pPr>
    </w:lvl>
    <w:lvl w:ilvl="7" w:tplc="1B585514" w:tentative="1">
      <w:start w:val="1"/>
      <w:numFmt w:val="lowerLetter"/>
      <w:lvlText w:val="%8."/>
      <w:lvlJc w:val="left"/>
      <w:pPr>
        <w:ind w:left="5760" w:hanging="360"/>
      </w:pPr>
    </w:lvl>
    <w:lvl w:ilvl="8" w:tplc="41FE41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27D55"/>
    <w:multiLevelType w:val="hybridMultilevel"/>
    <w:tmpl w:val="E79E3230"/>
    <w:lvl w:ilvl="0" w:tplc="53D21D22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1D324E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D2AF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6D09B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7066E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FBA45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EB4AD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740CC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F740B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F176F87"/>
    <w:multiLevelType w:val="hybridMultilevel"/>
    <w:tmpl w:val="2396ACA6"/>
    <w:lvl w:ilvl="0" w:tplc="8E246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AEBA3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601A42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24EF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6A073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061F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2EAC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321B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144B5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70045852">
    <w:abstractNumId w:val="3"/>
  </w:num>
  <w:num w:numId="2" w16cid:durableId="1323970271">
    <w:abstractNumId w:val="2"/>
  </w:num>
  <w:num w:numId="3" w16cid:durableId="1864174586">
    <w:abstractNumId w:val="0"/>
  </w:num>
  <w:num w:numId="4" w16cid:durableId="1467506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2E"/>
    <w:rsid w:val="000430DD"/>
    <w:rsid w:val="000617E8"/>
    <w:rsid w:val="00080F8F"/>
    <w:rsid w:val="00084C92"/>
    <w:rsid w:val="000A4275"/>
    <w:rsid w:val="000C35ED"/>
    <w:rsid w:val="000D3701"/>
    <w:rsid w:val="00113389"/>
    <w:rsid w:val="001301C1"/>
    <w:rsid w:val="00140936"/>
    <w:rsid w:val="0016620D"/>
    <w:rsid w:val="001A2932"/>
    <w:rsid w:val="001B06AC"/>
    <w:rsid w:val="001E209B"/>
    <w:rsid w:val="0021344B"/>
    <w:rsid w:val="00252027"/>
    <w:rsid w:val="00331B2C"/>
    <w:rsid w:val="0035675E"/>
    <w:rsid w:val="0038182A"/>
    <w:rsid w:val="003B5871"/>
    <w:rsid w:val="003F4A5F"/>
    <w:rsid w:val="00431D0F"/>
    <w:rsid w:val="004913D9"/>
    <w:rsid w:val="00497988"/>
    <w:rsid w:val="004A652E"/>
    <w:rsid w:val="004E3AE1"/>
    <w:rsid w:val="00501C66"/>
    <w:rsid w:val="00506D9D"/>
    <w:rsid w:val="0051749A"/>
    <w:rsid w:val="00521EDA"/>
    <w:rsid w:val="006449E3"/>
    <w:rsid w:val="00655E89"/>
    <w:rsid w:val="006604FA"/>
    <w:rsid w:val="0068459A"/>
    <w:rsid w:val="00732E22"/>
    <w:rsid w:val="00740EF5"/>
    <w:rsid w:val="00791A9C"/>
    <w:rsid w:val="00811365"/>
    <w:rsid w:val="008A4523"/>
    <w:rsid w:val="008E1D0C"/>
    <w:rsid w:val="008F44CD"/>
    <w:rsid w:val="0090752D"/>
    <w:rsid w:val="00937A4A"/>
    <w:rsid w:val="00950178"/>
    <w:rsid w:val="00A527A5"/>
    <w:rsid w:val="00BA644B"/>
    <w:rsid w:val="00BC6952"/>
    <w:rsid w:val="00C07656"/>
    <w:rsid w:val="00C12FBE"/>
    <w:rsid w:val="00C1432A"/>
    <w:rsid w:val="00C43401"/>
    <w:rsid w:val="00CE6FBA"/>
    <w:rsid w:val="00CF0D8A"/>
    <w:rsid w:val="00D03A60"/>
    <w:rsid w:val="00D6589B"/>
    <w:rsid w:val="00D75134"/>
    <w:rsid w:val="00D9364E"/>
    <w:rsid w:val="00DB6FE7"/>
    <w:rsid w:val="00DE61EC"/>
    <w:rsid w:val="00E75006"/>
    <w:rsid w:val="00F10DF9"/>
    <w:rsid w:val="00F1277B"/>
    <w:rsid w:val="00F67A54"/>
    <w:rsid w:val="00FC4AE5"/>
    <w:rsid w:val="00FD17AD"/>
    <w:rsid w:val="00FF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8CD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301C1"/>
    <w:rPr>
      <w:rFonts w:ascii="Times New Roman" w:hAnsi="Times New Roman"/>
      <w:color w:val="000000"/>
      <w:sz w:val="24"/>
    </w:rPr>
  </w:style>
  <w:style w:type="character" w:styleId="CommentReference">
    <w:name w:val="annotation reference"/>
    <w:basedOn w:val="DefaultParagraphFont"/>
    <w:semiHidden/>
    <w:unhideWhenUsed/>
    <w:rsid w:val="001301C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301C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301C1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301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01C1"/>
    <w:rPr>
      <w:rFonts w:ascii="Times New Roman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therjl\Desktop\Att%203%20-%20Proactive%20Releas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3e311de-a790-43ff-be63-577c26c7507c">
      <UserInfo>
        <DisplayName/>
        <AccountId xsi:nil="true"/>
        <AccountType/>
      </UserInfo>
    </SharedWithUsers>
    <TaxCatchAll xmlns="63e311de-a790-43ff-be63-577c26c7507c" xsi:nil="true"/>
    <lcf76f155ced4ddcb4097134ff3c332f xmlns="b8ed82f2-f7bd-423c-8698-5e132afe924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637C84-83B4-4750-BBA7-9171A7759D4C}">
  <ds:schemaRefs>
    <ds:schemaRef ds:uri="http://schemas.microsoft.com/office/2006/metadata/properties"/>
    <ds:schemaRef ds:uri="http://schemas.microsoft.com/office/infopath/2007/PartnerControls"/>
    <ds:schemaRef ds:uri="63e311de-a790-43ff-be63-577c26c7507c"/>
    <ds:schemaRef ds:uri="b8ed82f2-f7bd-423c-8698-5e132afe9245"/>
  </ds:schemaRefs>
</ds:datastoreItem>
</file>

<file path=customXml/itemProps2.xml><?xml version="1.0" encoding="utf-8"?>
<ds:datastoreItem xmlns:ds="http://schemas.openxmlformats.org/officeDocument/2006/customXml" ds:itemID="{099474C4-A11E-4CA3-BD84-8514C0279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FC4EF8-C183-4488-90A7-67B2A51AF2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 3 - Proactive Release.dotm</Template>
  <TotalTime>8</TotalTime>
  <Pages>1</Pages>
  <Words>196</Words>
  <Characters>1013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Base>https://www.cabinet.qld.gov.au/documents/2022/Nov/ApptsAviatAust/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6</cp:revision>
  <cp:lastPrinted>2022-11-20T22:35:00Z</cp:lastPrinted>
  <dcterms:created xsi:type="dcterms:W3CDTF">2022-11-21T05:07:00Z</dcterms:created>
  <dcterms:modified xsi:type="dcterms:W3CDTF">2024-09-17T01:18:00Z</dcterms:modified>
  <cp:category>Boards,Education,Significant_Appointments,Training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0x010100B077E6BE93758642B6124853E158D2A5</vt:lpwstr>
  </property>
  <property fmtid="{D5CDD505-2E9C-101B-9397-08002B2CF9AE}" pid="4" name="MediaServiceImageTags">
    <vt:lpwstr/>
  </property>
  <property fmtid="{D5CDD505-2E9C-101B-9397-08002B2CF9AE}" pid="5" name="Order">
    <vt:r8>443700</vt:r8>
  </property>
  <property fmtid="{D5CDD505-2E9C-101B-9397-08002B2CF9AE}" pid="6" name="TriggerFlowInfo">
    <vt:lpwstr/>
  </property>
  <property fmtid="{D5CDD505-2E9C-101B-9397-08002B2CF9AE}" pid="7" name="_dlc_DocIdItemGuid">
    <vt:lpwstr>f5b328b2-ac8d-4616-b3cf-aa9c53b0196c</vt:lpwstr>
  </property>
  <property fmtid="{D5CDD505-2E9C-101B-9397-08002B2CF9AE}" pid="8" name="_ExtendedDescription">
    <vt:lpwstr/>
  </property>
  <property fmtid="{D5CDD505-2E9C-101B-9397-08002B2CF9AE}" pid="9" name="_NewReviewCycle">
    <vt:lpwstr/>
  </property>
</Properties>
</file>